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1" w:rsidRDefault="00B07321" w:rsidP="00B073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321" w:rsidRDefault="00B07321" w:rsidP="00B07321">
      <w:pPr>
        <w:pStyle w:val="ConsPlusNormal"/>
        <w:jc w:val="both"/>
        <w:outlineLvl w:val="0"/>
      </w:pPr>
    </w:p>
    <w:p w:rsidR="00B07321" w:rsidRDefault="00B07321" w:rsidP="00B07321">
      <w:pPr>
        <w:pStyle w:val="ConsPlusNormal"/>
        <w:outlineLvl w:val="0"/>
      </w:pPr>
      <w:r>
        <w:t>Зарегистрировано в Минюсте России 25 января 2018 г. N 49781</w:t>
      </w:r>
    </w:p>
    <w:p w:rsidR="00B07321" w:rsidRDefault="00B07321" w:rsidP="00B073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07321" w:rsidRDefault="00B07321" w:rsidP="00B07321">
      <w:pPr>
        <w:pStyle w:val="ConsPlusNormal"/>
        <w:jc w:val="both"/>
      </w:pPr>
    </w:p>
    <w:p w:rsidR="00B07321" w:rsidRDefault="00B07321" w:rsidP="00B07321">
      <w:pPr>
        <w:pStyle w:val="ConsPlusTitle"/>
        <w:jc w:val="center"/>
      </w:pPr>
      <w:r>
        <w:t>МИНИСТЕРСТВО ЗДРАВООХРАНЕНИЯ РОССИЙСКОЙ ФЕДЕРАЦИИ</w:t>
      </w:r>
    </w:p>
    <w:p w:rsidR="00B07321" w:rsidRDefault="00B07321" w:rsidP="00B07321">
      <w:pPr>
        <w:pStyle w:val="ConsPlusTitle"/>
        <w:jc w:val="center"/>
      </w:pPr>
    </w:p>
    <w:p w:rsidR="00B07321" w:rsidRDefault="00B07321" w:rsidP="00B07321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B07321" w:rsidRDefault="00B07321" w:rsidP="00B07321">
      <w:pPr>
        <w:pStyle w:val="ConsPlusTitle"/>
        <w:jc w:val="both"/>
      </w:pPr>
    </w:p>
    <w:p w:rsidR="00B07321" w:rsidRDefault="00B07321" w:rsidP="00B07321">
      <w:pPr>
        <w:pStyle w:val="ConsPlusTitle"/>
        <w:jc w:val="center"/>
      </w:pPr>
      <w:r>
        <w:t>ПРИКАЗ</w:t>
      </w:r>
    </w:p>
    <w:p w:rsidR="00B07321" w:rsidRDefault="00B07321" w:rsidP="00B07321">
      <w:pPr>
        <w:pStyle w:val="ConsPlusTitle"/>
        <w:jc w:val="center"/>
      </w:pPr>
      <w:r>
        <w:t>от 9 ноября 2017 г. N 9438</w:t>
      </w:r>
    </w:p>
    <w:p w:rsidR="00B07321" w:rsidRDefault="00B07321" w:rsidP="00B07321">
      <w:pPr>
        <w:pStyle w:val="ConsPlusTitle"/>
        <w:jc w:val="both"/>
      </w:pPr>
    </w:p>
    <w:p w:rsidR="00B07321" w:rsidRDefault="00B07321" w:rsidP="00B07321">
      <w:pPr>
        <w:pStyle w:val="ConsPlusTitle"/>
        <w:jc w:val="center"/>
      </w:pPr>
      <w:r>
        <w:t>ОБ УТВЕРЖДЕНИИ ФОРМ ПРОВЕРОЧНЫХ ЛИСТОВ</w:t>
      </w:r>
    </w:p>
    <w:p w:rsidR="00B07321" w:rsidRDefault="00B07321" w:rsidP="00B07321">
      <w:pPr>
        <w:pStyle w:val="ConsPlusTitle"/>
        <w:jc w:val="center"/>
      </w:pPr>
      <w:r>
        <w:t>(СПИСКОВ КОНТРОЛЬНЫХ ВОПРОСОВ), ИСПОЛЬЗУЕМЫХ</w:t>
      </w:r>
    </w:p>
    <w:p w:rsidR="00B07321" w:rsidRDefault="00B07321" w:rsidP="00B07321">
      <w:pPr>
        <w:pStyle w:val="ConsPlusTitle"/>
        <w:jc w:val="center"/>
      </w:pPr>
      <w:r>
        <w:t>ФЕДЕРАЛЬНОЙ СЛУЖБОЙ ПО НАДЗОРУ В СФЕРЕ ЗДРАВООХРАНЕНИЯ</w:t>
      </w:r>
    </w:p>
    <w:p w:rsidR="00B07321" w:rsidRDefault="00B07321" w:rsidP="00B07321">
      <w:pPr>
        <w:pStyle w:val="ConsPlusTitle"/>
        <w:jc w:val="center"/>
      </w:pPr>
      <w:r>
        <w:t>И ЕЕ ТЕРРИТОРИАЛЬНЫМИ ОРГАНАМИ ПРИ ПРОВЕДЕНИИ ПЛАНОВЫХ</w:t>
      </w:r>
    </w:p>
    <w:p w:rsidR="00B07321" w:rsidRDefault="00B07321" w:rsidP="00B07321">
      <w:pPr>
        <w:pStyle w:val="ConsPlusTitle"/>
        <w:jc w:val="center"/>
      </w:pPr>
      <w:r>
        <w:t>ПРОВЕРОК ПРИ ОСУЩЕСТВЛЕНИИ ФЕДЕРАЛЬНОГО ГОСУДАРСТВЕННОГО</w:t>
      </w:r>
    </w:p>
    <w:p w:rsidR="00B07321" w:rsidRDefault="00B07321" w:rsidP="00B07321">
      <w:pPr>
        <w:pStyle w:val="ConsPlusTitle"/>
        <w:jc w:val="center"/>
      </w:pPr>
      <w:r>
        <w:t>НАДЗОРА В СФЕРЕ ОБРАЩЕНИЯ ЛЕКАРСТВЕННЫХ СРЕДСТВ</w:t>
      </w:r>
    </w:p>
    <w:p w:rsidR="00B07321" w:rsidRDefault="00B07321" w:rsidP="00B07321">
      <w:pPr>
        <w:pStyle w:val="ConsPlusTitle"/>
        <w:jc w:val="center"/>
      </w:pPr>
    </w:p>
    <w:p w:rsidR="00B07321" w:rsidRPr="00B07321" w:rsidRDefault="00B07321" w:rsidP="00B07321">
      <w:pPr>
        <w:pStyle w:val="ConsPlusTitle"/>
        <w:jc w:val="center"/>
      </w:pPr>
      <w:r>
        <w:rPr>
          <w:lang w:val="en-US"/>
        </w:rPr>
        <w:t>(</w:t>
      </w:r>
      <w:r>
        <w:t>Извлечения)</w:t>
      </w:r>
    </w:p>
    <w:p w:rsidR="00B07321" w:rsidRDefault="00B07321" w:rsidP="00B07321">
      <w:pPr>
        <w:pStyle w:val="ConsPlusNormal"/>
        <w:jc w:val="both"/>
      </w:pPr>
    </w:p>
    <w:p w:rsidR="00B07321" w:rsidRDefault="00B07321" w:rsidP="00B073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6207; N 48, ст. 6707; 2016, N 11, ст. 1495; N 18, ст. 2503; N 27, ст. 4160, 4164, 4187, 4210; 4194; 4287; 2016, N 50, ст. 6975; 2017, N 9, ст. 1276; N 18, ст. 2673),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2012 г. N 1043 "Об утверждении Положения о федеральном государственном надзоре в сфере обращения лекарственных средств" (Собрание законодательства Российской Федерации, 2012, N 43, ст. 5877; 2013, N 24, ст. 2999; 2015, N 25, ст. 3672; N 37, ст. 5153; 2016, N 38, ст. 5567; 2017, N 32, ст. 5087) приказываю:</w:t>
      </w:r>
    </w:p>
    <w:p w:rsidR="00B07321" w:rsidRDefault="00B07321" w:rsidP="00B07321">
      <w:pPr>
        <w:pStyle w:val="ConsPlusNormal"/>
        <w:ind w:firstLine="540"/>
        <w:jc w:val="both"/>
      </w:pPr>
      <w:r>
        <w:t>Утвердить:</w:t>
      </w:r>
    </w:p>
    <w:p w:rsidR="00B07321" w:rsidRPr="00B07321" w:rsidRDefault="00B07321" w:rsidP="00B07321">
      <w:pPr>
        <w:pStyle w:val="ConsPlusNormal"/>
        <w:ind w:firstLine="540"/>
        <w:jc w:val="both"/>
      </w:pPr>
      <w:r w:rsidRPr="00B07321">
        <w:t>&lt;</w:t>
      </w:r>
      <w:r>
        <w:t>…</w:t>
      </w:r>
      <w:r w:rsidRPr="00B07321">
        <w:t>&gt;</w:t>
      </w:r>
    </w:p>
    <w:p w:rsidR="00B07321" w:rsidRDefault="00B07321" w:rsidP="00B07321">
      <w:pPr>
        <w:pStyle w:val="ConsPlusNormal"/>
        <w:ind w:firstLine="540"/>
        <w:jc w:val="both"/>
      </w:pPr>
      <w:r>
        <w:t>38.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клинических исследований лекарственных препаратов) (приложение N 38);</w:t>
      </w:r>
    </w:p>
    <w:p w:rsidR="00B07321" w:rsidRPr="00B07321" w:rsidRDefault="00B07321" w:rsidP="00B07321">
      <w:pPr>
        <w:pStyle w:val="ConsPlusNormal"/>
        <w:ind w:firstLine="540"/>
        <w:jc w:val="both"/>
      </w:pPr>
      <w:r>
        <w:rPr>
          <w:lang w:val="en-US"/>
        </w:rPr>
        <w:t>&lt;</w:t>
      </w:r>
      <w:r>
        <w:t>…</w:t>
      </w:r>
      <w:r>
        <w:rPr>
          <w:lang w:val="en-US"/>
        </w:rPr>
        <w:t>&gt;</w:t>
      </w:r>
    </w:p>
    <w:p w:rsidR="00B07321" w:rsidRDefault="00B07321" w:rsidP="00B07321">
      <w:pPr>
        <w:pStyle w:val="ConsPlusNormal"/>
        <w:ind w:firstLine="540"/>
        <w:jc w:val="both"/>
      </w:pPr>
    </w:p>
    <w:p w:rsidR="00B07321" w:rsidRDefault="00B07321" w:rsidP="00B0732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B07321" w:rsidRDefault="00B07321" w:rsidP="00B07321">
      <w:pPr>
        <w:pStyle w:val="ConsPlusNormal"/>
        <w:jc w:val="right"/>
      </w:pPr>
      <w:r>
        <w:t>Д.В.ПАРХОМЕНКО</w:t>
      </w:r>
    </w:p>
    <w:p w:rsidR="00B07321" w:rsidRDefault="00B07321" w:rsidP="00B07321">
      <w:pPr>
        <w:pStyle w:val="ConsPlusNormal"/>
        <w:jc w:val="both"/>
      </w:pPr>
    </w:p>
    <w:p w:rsidR="00B07321" w:rsidRDefault="00B073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07321" w:rsidRDefault="00B07321">
      <w:pPr>
        <w:pStyle w:val="ConsPlusNormal"/>
        <w:jc w:val="right"/>
        <w:outlineLvl w:val="0"/>
      </w:pPr>
      <w:r>
        <w:lastRenderedPageBreak/>
        <w:t>Приложение N 38</w:t>
      </w:r>
    </w:p>
    <w:p w:rsidR="00B07321" w:rsidRDefault="00B07321">
      <w:pPr>
        <w:pStyle w:val="ConsPlusNormal"/>
        <w:jc w:val="right"/>
      </w:pPr>
      <w:r>
        <w:t>к приказу Федеральной службы</w:t>
      </w:r>
    </w:p>
    <w:p w:rsidR="00B07321" w:rsidRDefault="00B07321">
      <w:pPr>
        <w:pStyle w:val="ConsPlusNormal"/>
        <w:jc w:val="right"/>
      </w:pPr>
      <w:r>
        <w:t>по надзору в сфере здравоохранения</w:t>
      </w:r>
    </w:p>
    <w:p w:rsidR="00B07321" w:rsidRDefault="00B07321">
      <w:pPr>
        <w:pStyle w:val="ConsPlusNormal"/>
        <w:jc w:val="right"/>
      </w:pPr>
      <w:r>
        <w:t>от 09.11.2017 N 9438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right"/>
      </w:pPr>
      <w:r>
        <w:t>Форма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nformat"/>
        <w:jc w:val="both"/>
      </w:pPr>
      <w:r>
        <w:t xml:space="preserve">                             Проверочный лист</w:t>
      </w:r>
    </w:p>
    <w:p w:rsidR="00B07321" w:rsidRDefault="00B07321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B07321" w:rsidRDefault="00B07321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B07321" w:rsidRDefault="00B07321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B07321" w:rsidRDefault="00B07321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B07321" w:rsidRDefault="00B07321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B07321" w:rsidRDefault="00B07321">
      <w:pPr>
        <w:pStyle w:val="ConsPlusNonformat"/>
        <w:jc w:val="both"/>
      </w:pPr>
      <w:r>
        <w:t xml:space="preserve">             установленных требований к проведению клинических</w:t>
      </w:r>
    </w:p>
    <w:p w:rsidR="00B07321" w:rsidRDefault="00B07321">
      <w:pPr>
        <w:pStyle w:val="ConsPlusNonformat"/>
        <w:jc w:val="both"/>
      </w:pPr>
      <w:r>
        <w:t xml:space="preserve">                  исследований лекарственных препаратов)</w:t>
      </w:r>
    </w:p>
    <w:p w:rsidR="00B07321" w:rsidRDefault="00B07321">
      <w:pPr>
        <w:pStyle w:val="ConsPlusNonformat"/>
        <w:jc w:val="both"/>
      </w:pP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B07321" w:rsidRDefault="00B07321">
      <w:pPr>
        <w:pStyle w:val="ConsPlusNonformat"/>
        <w:jc w:val="both"/>
      </w:pPr>
    </w:p>
    <w:p w:rsidR="00B07321" w:rsidRDefault="00B07321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B07321" w:rsidRDefault="00B07321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B07321" w:rsidRDefault="00B07321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B07321" w:rsidRDefault="00B07321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B07321" w:rsidRDefault="00B07321">
      <w:pPr>
        <w:pStyle w:val="ConsPlusNonformat"/>
        <w:jc w:val="both"/>
      </w:pPr>
      <w:r>
        <w:t xml:space="preserve">угрозы  причинения  вреда  жизни,  здоровью  граждан,  </w:t>
      </w:r>
      <w:proofErr w:type="gramStart"/>
      <w:r>
        <w:t>изложенными</w:t>
      </w:r>
      <w:proofErr w:type="gramEnd"/>
      <w:r>
        <w:t xml:space="preserve">  в форме</w:t>
      </w:r>
    </w:p>
    <w:p w:rsidR="00B07321" w:rsidRDefault="00B07321">
      <w:pPr>
        <w:pStyle w:val="ConsPlusNonformat"/>
        <w:jc w:val="both"/>
      </w:pPr>
      <w:r>
        <w:t>проверочного листа (списка контрольных вопросов).</w:t>
      </w:r>
    </w:p>
    <w:p w:rsidR="00B07321" w:rsidRDefault="00B07321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B07321" w:rsidRDefault="00B07321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B07321" w:rsidRDefault="00B07321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B07321" w:rsidRDefault="00B07321">
      <w:pPr>
        <w:pStyle w:val="ConsPlusNonformat"/>
        <w:jc w:val="both"/>
      </w:pPr>
      <w:r>
        <w:t>N ____________.</w:t>
      </w:r>
    </w:p>
    <w:p w:rsidR="00B07321" w:rsidRDefault="00B07321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B07321" w:rsidRDefault="00B07321">
      <w:pPr>
        <w:pStyle w:val="ConsPlusNonformat"/>
        <w:jc w:val="both"/>
      </w:pPr>
      <w:r>
        <w:t>Едином реестре проверок: 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B07321" w:rsidRDefault="00B07321">
      <w:pPr>
        <w:pStyle w:val="ConsPlusNonformat"/>
        <w:jc w:val="both"/>
      </w:pPr>
      <w:r>
        <w:t>проводящего(их) плановую проверку:</w:t>
      </w:r>
    </w:p>
    <w:p w:rsidR="00B07321" w:rsidRDefault="00B07321">
      <w:pPr>
        <w:pStyle w:val="ConsPlusNonformat"/>
        <w:jc w:val="both"/>
      </w:pPr>
      <w:r>
        <w:t xml:space="preserve">    1. ___________________________________________________________________;</w:t>
      </w:r>
    </w:p>
    <w:p w:rsidR="00B07321" w:rsidRDefault="00B07321">
      <w:pPr>
        <w:pStyle w:val="ConsPlusNonformat"/>
        <w:jc w:val="both"/>
      </w:pPr>
      <w:r>
        <w:t xml:space="preserve">    2. ___________________________________________________________________;</w:t>
      </w:r>
    </w:p>
    <w:p w:rsidR="00B07321" w:rsidRDefault="00B07321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B07321" w:rsidRDefault="00B07321">
      <w:pPr>
        <w:pStyle w:val="ConsPlusNonformat"/>
        <w:jc w:val="both"/>
      </w:pPr>
      <w:proofErr w:type="gramStart"/>
      <w:r>
        <w:t>ответ</w:t>
      </w:r>
      <w:proofErr w:type="gramEnd"/>
      <w:r>
        <w:t xml:space="preserve">  на  которые однозначно свидетельствует о соблюдении или несоблюдении</w:t>
      </w:r>
    </w:p>
    <w:p w:rsidR="00B07321" w:rsidRDefault="00B07321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B07321" w:rsidRDefault="00B07321">
      <w:pPr>
        <w:pStyle w:val="ConsPlusNonformat"/>
        <w:jc w:val="both"/>
      </w:pPr>
      <w:r>
        <w:t>составляющих предмет проверки:</w:t>
      </w:r>
    </w:p>
    <w:p w:rsidR="00B07321" w:rsidRDefault="00B0732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737"/>
        <w:gridCol w:w="737"/>
      </w:tblGrid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B07321" w:rsidRDefault="00B07321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  <w:vMerge/>
          </w:tcPr>
          <w:p w:rsidR="00B07321" w:rsidRDefault="00B07321"/>
        </w:tc>
        <w:tc>
          <w:tcPr>
            <w:tcW w:w="2211" w:type="dxa"/>
            <w:vMerge/>
          </w:tcPr>
          <w:p w:rsidR="00B07321" w:rsidRDefault="00B07321"/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нет</w:t>
            </w: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  <w:jc w:val="both"/>
            </w:pPr>
            <w:r>
              <w:t xml:space="preserve">Решение Совета Евразийской Экономической Комиссии от 3 ноября 2016 г. N 79 (далее - Правила надлежащей клинической практики ЕАЭС); Федеральный закон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закон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</w:t>
            </w:r>
            <w:r>
              <w:lastRenderedPageBreak/>
              <w:t xml:space="preserve">(далее - 323-ФЗ); Правила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2010 г. N 683 (Собрание законодательства Российской Федерации, 2010, N 37, ст. 4697; 2012, N 37, ст. 5002) (далее - Правила аккредитации медицинских организаций на право проведения клинических исследований лекарственных препаратов для медицинского применения); Типовые правила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N 714 (Собрание законодательства Российской Федерации, 2010, N 38, ст. 4832; 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Правила надлежащей клинической практики, утвержденные приказом Министерства здравоохранения Российской Федерации от 1 апреля 2016 г. N 200н (зарегистрировано в Министерстве юстиции Российской Федерации 23 августа 2016 г., регистрационный N 43357) (далее - Правила надлежащей клинической практики); Правила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надлежащей производственной практики); Порядок осуществления </w:t>
            </w:r>
            <w:proofErr w:type="spellStart"/>
            <w:r>
              <w:t>фармаконадзора</w:t>
            </w:r>
            <w:proofErr w:type="spellEnd"/>
            <w:r>
              <w:t xml:space="preserve">, утвержденный приказом Росздравнадзора от 15 февраля 2017 г. N 1071 (зарегистрировано в Министерстве юстиции Российской Федерации 20 марта 2017 г., регистрационный N 46039) (далее - Порядок осуществления </w:t>
            </w:r>
            <w:proofErr w:type="spellStart"/>
            <w:r>
              <w:t>фармаконадзора</w:t>
            </w:r>
            <w:proofErr w:type="spellEnd"/>
            <w:r>
              <w:t>)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нет</w:t>
            </w: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1. Общие положения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7 статьи 38 61-ФЗ;</w:t>
            </w:r>
          </w:p>
          <w:p w:rsidR="00B07321" w:rsidRDefault="00B07321">
            <w:pPr>
              <w:pStyle w:val="ConsPlusNormal"/>
            </w:pPr>
            <w:r>
              <w:t>Правила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38, части 1, 2 статьи 39 61-ФЗ;</w:t>
            </w:r>
          </w:p>
          <w:p w:rsidR="00B07321" w:rsidRDefault="00B07321">
            <w:pPr>
              <w:pStyle w:val="ConsPlusNormal"/>
            </w:pPr>
            <w:r>
              <w:t>пункты 5, 6, 21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 xml:space="preserve">Договор о проведении клинического исследования лекарственного препарата для </w:t>
            </w:r>
            <w:r>
              <w:lastRenderedPageBreak/>
              <w:t>медицинского применения содержит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условия и сроки проведения данного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"1"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определение общей стоимости программы данного исследования с указанием суммы, предназначающейся для выплат исследователю и </w:t>
            </w:r>
            <w:proofErr w:type="spellStart"/>
            <w:r>
              <w:t>соисследователям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"3"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2. Независимый этический комитет (далее - НЭК)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proofErr w:type="spellStart"/>
            <w:r>
              <w:t>СОПы</w:t>
            </w:r>
            <w:proofErr w:type="spellEnd"/>
            <w:r>
              <w:t xml:space="preserve"> НЭК содержат ли, в том числе: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требования к составу и квалификации членов?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об учредителе?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порядок организации проведения заседаний?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порядок рассмотрения документов и принятия по ним решений?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В ходе принятия решений НЭК рассмотрены ли следующие документы: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протокол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"а" пункта 13, подпункт "ж" пункта 15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брошюра исследователя?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информационный листок пациента?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13, подпункт "г"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13, подпункт "б"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копия договора обязательного страхования?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13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информация о составе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13, подпункт "д"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Принятые решения НЭК задокументированы ли?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В ходе проведения клинического исследования НЭК обеспечивает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10, подпункт "а" пункта 15, пункт 17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39 61-ФЗ;</w:t>
            </w:r>
          </w:p>
          <w:p w:rsidR="00B07321" w:rsidRDefault="00B07321">
            <w:pPr>
              <w:pStyle w:val="ConsPlusNormal"/>
            </w:pPr>
            <w:r>
              <w:t>пункт 21, подпункт "а"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7, 20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40 61-ФЗ;</w:t>
            </w:r>
          </w:p>
          <w:p w:rsidR="00B07321" w:rsidRDefault="00B07321">
            <w:pPr>
              <w:pStyle w:val="ConsPlusNormal"/>
            </w:pPr>
            <w:r>
              <w:t>пункты 20, 31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Утверждены ли документы по порядку проведения клинического исследования, сбору, регистрации и представлению данных в соответствии с протоколом и Правилами надлежащей клинической практики (далее - СОП организатора)?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22, пункт 28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предоставление актуальной редакции брошюры исследователю и </w:t>
            </w:r>
            <w:proofErr w:type="spellStart"/>
            <w:r>
              <w:t>НЭКу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"д", "р"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</w:t>
            </w:r>
            <w:r>
              <w:lastRenderedPageBreak/>
              <w:t>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"е" пункта 22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"и"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"к"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"п"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</w:t>
            </w:r>
            <w:r>
              <w:lastRenderedPageBreak/>
              <w:t xml:space="preserve">требуемого результата (далее - </w:t>
            </w:r>
            <w:proofErr w:type="spellStart"/>
            <w:r>
              <w:t>валидация</w:t>
            </w:r>
            <w:proofErr w:type="spellEnd"/>
            <w:r>
              <w:t xml:space="preserve"> данных)?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"а" пункта 23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утверждены ли </w:t>
            </w:r>
            <w:proofErr w:type="spellStart"/>
            <w:r>
              <w:t>СОПы</w:t>
            </w:r>
            <w:proofErr w:type="spellEnd"/>
            <w:r>
              <w:t xml:space="preserve"> использования электронных систем?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клинического исследования в соответствии с протоколом,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мониторинга и аудита?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"в" пункта 25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части 1, 14 статьи 44 61-ФЗ;</w:t>
            </w:r>
          </w:p>
          <w:p w:rsidR="00B07321" w:rsidRDefault="00B07321">
            <w:pPr>
              <w:pStyle w:val="ConsPlusNormal"/>
            </w:pPr>
            <w:r>
              <w:t>пункт 26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7 статьи 44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Получено и задокументировано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подтверждение того, что НЭК в своей деятельности руководствуется Правилами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произведены ли в соответствии с требованиями Правил надлежащей производственной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приложение N 13 к </w:t>
            </w:r>
            <w:r>
              <w:lastRenderedPageBreak/>
              <w:t>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имеют ли соответствующие показатели качества, хранятся и транспортируются в соответствии с Правилами надлежащей практики хранения и перевозки лекарственных препаратов?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приложение N 13 к 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приложение N 13 к 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8 статьи 46 61-ФЗ;</w:t>
            </w:r>
          </w:p>
          <w:p w:rsidR="00B07321" w:rsidRDefault="00B07321">
            <w:pPr>
              <w:pStyle w:val="ConsPlusNormal"/>
            </w:pPr>
            <w:r>
              <w:t>пункт 29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3.28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Документируется ли информация о: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возврате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 уничтожении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Обеспечено ли сообщение обо всех серьезных и непредвиденных нежелательных реакциях: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всем вовлеченным в проведение клинического исследования лицам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 статьи 64 61-ФЗ;</w:t>
            </w:r>
          </w:p>
          <w:p w:rsidR="00B07321" w:rsidRDefault="00B07321">
            <w:pPr>
              <w:pStyle w:val="ConsPlusNormal"/>
            </w:pPr>
            <w:r>
              <w:t>пункт 33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 статьи 64 61-ФЗ;</w:t>
            </w:r>
          </w:p>
          <w:p w:rsidR="00B07321" w:rsidRDefault="00B07321">
            <w:pPr>
              <w:pStyle w:val="ConsPlusNormal"/>
            </w:pPr>
            <w:r>
              <w:t>пункт 33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подпункт "1" пункта 6, пункты 10, 11, 12 Порядка осуществления </w:t>
            </w:r>
            <w:proofErr w:type="spellStart"/>
            <w:r>
              <w:t>фармаконадзора</w:t>
            </w:r>
            <w:proofErr w:type="spellEnd"/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Порядком осуществления </w:t>
            </w:r>
            <w:proofErr w:type="spellStart"/>
            <w:r>
              <w:t>фармаконадзора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подпункт "3" пункта 6, пункт 12 Порядка </w:t>
            </w:r>
            <w:r>
              <w:lastRenderedPageBreak/>
              <w:t xml:space="preserve">осуществления </w:t>
            </w:r>
            <w:proofErr w:type="spellStart"/>
            <w:r>
              <w:t>фармаконадзора</w:t>
            </w:r>
            <w:proofErr w:type="spellEnd"/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3.33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сообщение в Росздравнадзор о летальных и (или) </w:t>
            </w:r>
            <w:proofErr w:type="spellStart"/>
            <w:r>
              <w:t>жизнеугрожающих</w:t>
            </w:r>
            <w:proofErr w:type="spellEnd"/>
            <w:r>
              <w:t xml:space="preserve">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 22, 25 Порядка осуществления </w:t>
            </w:r>
            <w:proofErr w:type="spellStart"/>
            <w:r>
              <w:t>фармаконадзора</w:t>
            </w:r>
            <w:proofErr w:type="spellEnd"/>
            <w:r>
              <w:t>;</w:t>
            </w:r>
          </w:p>
          <w:p w:rsidR="00B07321" w:rsidRDefault="00B07321">
            <w:pPr>
              <w:pStyle w:val="ConsPlusNormal"/>
            </w:pPr>
            <w:r>
              <w:t>пункты 1.2.1, 1.3.1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сообщение в Росздравнадзор о серьезных непредвиденных нежелательных реакциях, за исключением реакций, указанных в строке 3.33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пункты 23, 25 Порядка осуществления </w:t>
            </w:r>
            <w:proofErr w:type="spellStart"/>
            <w:r>
              <w:t>фармаконадзора</w:t>
            </w:r>
            <w:proofErr w:type="spellEnd"/>
          </w:p>
          <w:p w:rsidR="00B07321" w:rsidRDefault="00B07321">
            <w:pPr>
              <w:pStyle w:val="ConsPlusNormal"/>
            </w:pPr>
            <w:r>
              <w:t>пункты 1.2.1, 1.3.1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 24 Порядка осуществления </w:t>
            </w:r>
            <w:proofErr w:type="spellStart"/>
            <w:r>
              <w:t>фармаконадзора</w:t>
            </w:r>
            <w:proofErr w:type="spellEnd"/>
            <w:r>
              <w:t>;</w:t>
            </w:r>
          </w:p>
          <w:p w:rsidR="00B07321" w:rsidRDefault="00B07321">
            <w:pPr>
              <w:pStyle w:val="ConsPlusNormal"/>
            </w:pPr>
            <w:r>
              <w:t>пункт 1.5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проведение мониторинга клинического исследования в соответствии с протоколом, </w:t>
            </w:r>
            <w:proofErr w:type="spellStart"/>
            <w:r>
              <w:t>СОПами</w:t>
            </w:r>
            <w:proofErr w:type="spellEnd"/>
            <w:r>
              <w:t>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Проведение мониторинга клинического исследования обеспечивает ли: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проверка наличия квалификации исследователя и ресурсов медицинской организации, необходимых для проведения клинического </w:t>
            </w:r>
            <w:r>
              <w:lastRenderedPageBreak/>
              <w:t>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"б" пункта 36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"и", "к"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"и"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"л" пункта 36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исследователю об отклонениях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принятие мер по устранению и недопущению повторения отклонений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3.39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Содержание отчетов по мониторингу клинического исследования соответствует ли требованиям Правил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</w:t>
            </w:r>
            <w:r>
              <w:lastRenderedPageBreak/>
              <w:t>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>пункт 39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lastRenderedPageBreak/>
              <w:t>3.45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части 6, 7 статьи 40 61-ФЗ;</w:t>
            </w:r>
          </w:p>
          <w:p w:rsidR="00B07321" w:rsidRDefault="00B07321">
            <w:pPr>
              <w:pStyle w:val="ConsPlusNormal"/>
            </w:pPr>
            <w:r>
              <w:t>пункт 40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</w:pPr>
            <w:r>
              <w:t>3.48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При проведении многоцентровых клинических исследований обеспечено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пункты 9, 61 Правил надлежащей клинической </w:t>
            </w:r>
            <w:r>
              <w:lastRenderedPageBreak/>
              <w:t>практики</w:t>
            </w:r>
          </w:p>
          <w:p w:rsidR="00B07321" w:rsidRDefault="00B07321">
            <w:pPr>
              <w:pStyle w:val="ConsPlusNormal"/>
            </w:pPr>
            <w:r>
              <w:t>часть 11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lastRenderedPageBreak/>
              <w:t>4. Организация работы исследователя</w:t>
            </w: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Руководителем медицинской организации обеспечено ли: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40 61-ФЗ;</w:t>
            </w:r>
          </w:p>
          <w:p w:rsidR="00B07321" w:rsidRDefault="00B07321">
            <w:pPr>
              <w:pStyle w:val="ConsPlusNormal"/>
            </w:pPr>
            <w:r>
              <w:t>пункт 42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40 61-ФЗ;</w:t>
            </w:r>
          </w:p>
          <w:p w:rsidR="00B07321" w:rsidRDefault="00B07321">
            <w:pPr>
              <w:pStyle w:val="ConsPlusNormal"/>
            </w:pPr>
            <w:r>
              <w:t>пункт 42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3.1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61-ФЗ;</w:t>
            </w:r>
          </w:p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Обеспечено и подтверждено ли ознакомление исследователя и соисследователей: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документами и данными, имеющими отношение к проведению клинического </w:t>
            </w:r>
            <w:r>
              <w:lastRenderedPageBreak/>
              <w:t>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lastRenderedPageBreak/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2 статьи 40 61-ФЗ;</w:t>
            </w:r>
          </w:p>
          <w:p w:rsidR="00B07321" w:rsidRDefault="00B07321">
            <w:pPr>
              <w:pStyle w:val="ConsPlusNormal"/>
            </w:pPr>
            <w:r>
              <w:t>пункт 44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2 статьи 98 323-ФЗ;</w:t>
            </w:r>
          </w:p>
          <w:p w:rsidR="00B07321" w:rsidRDefault="00B07321">
            <w:pPr>
              <w:pStyle w:val="ConsPlusNormal"/>
            </w:pPr>
            <w:r>
              <w:t>часть 2 статьи 40 61-ФЗ;</w:t>
            </w:r>
          </w:p>
          <w:p w:rsidR="00B07321" w:rsidRDefault="00B07321">
            <w:pPr>
              <w:pStyle w:val="ConsPlusNormal"/>
            </w:pPr>
            <w:r>
              <w:t>пункт 44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3, 7, 48,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Исследователь проинформировал ли НЭК о: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48, подпункт "а"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всех изменениях, непосредственно влияющих на </w:t>
            </w:r>
            <w:r>
              <w:lastRenderedPageBreak/>
              <w:t>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"б" пункта </w:t>
            </w:r>
            <w:r>
              <w:lastRenderedPageBreak/>
              <w:t>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3,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Раскрытие ли </w:t>
            </w:r>
            <w:proofErr w:type="spellStart"/>
            <w:r>
              <w:t>рандомизационного</w:t>
            </w:r>
            <w:proofErr w:type="spellEnd"/>
            <w:r>
              <w:t xml:space="preserve"> кода осуществляется ли только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поступления?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фактического наличия?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уничтожения?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возврата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записей по учету исследуемых лекарственных препаратов и (или) препаратов сравнения в соответствии с требованиями Правил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участие в клиническом исследовании является добровольным?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43 61-ФЗ;</w:t>
            </w:r>
          </w:p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43 61-ФЗ;</w:t>
            </w:r>
          </w:p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цели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"4" части 2 статьи 43 61-ФЗ;</w:t>
            </w:r>
          </w:p>
          <w:p w:rsidR="00B07321" w:rsidRDefault="00B07321">
            <w:pPr>
              <w:pStyle w:val="ConsPlusNormal"/>
            </w:pPr>
            <w:r>
              <w:t xml:space="preserve">подпункт "б" пункта 52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продолжительности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"4"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приблизительном количестве участников?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"3"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"в"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обязанностях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"5"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"д"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"е"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"ж"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компенсации и (или) лечении, доступном </w:t>
            </w:r>
            <w:r>
              <w:lastRenderedPageBreak/>
              <w:t>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пункт "6" части 2 </w:t>
            </w:r>
            <w:r>
              <w:lastRenderedPageBreak/>
              <w:t>статьи 43 61-ФЗ;</w:t>
            </w:r>
          </w:p>
          <w:p w:rsidR="00B07321" w:rsidRDefault="00B07321">
            <w:pPr>
              <w:pStyle w:val="ConsPlusNormal"/>
            </w:pPr>
            <w:r>
              <w:t>подпункт "з"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"и"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"к"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"7"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"м"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"н"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"о"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"п"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обо всех изменениях в документах и данных </w:t>
            </w:r>
            <w:r>
              <w:lastRenderedPageBreak/>
              <w:t>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пункт 55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4.19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43 61-ФЗ;</w:t>
            </w:r>
          </w:p>
          <w:p w:rsidR="00B07321" w:rsidRDefault="00B07321">
            <w:pPr>
              <w:pStyle w:val="ConsPlusNormal"/>
            </w:pPr>
            <w:r>
              <w:t>пункты 4, 55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5 статьи 43 61-ФЗ;</w:t>
            </w:r>
          </w:p>
          <w:p w:rsidR="00B07321" w:rsidRDefault="00B07321">
            <w:pPr>
              <w:pStyle w:val="ConsPlusNormal"/>
            </w:pPr>
            <w:r>
              <w:t>часть 2 статьи 20 323-ФЗ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Участниками клинического исследования не являются ли пациенты, относящиеся к категориям граждан, обозначенным частью 6 статьи 43 61-ФЗ?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43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4.27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61-ФЗ;</w:t>
            </w:r>
          </w:p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Исследователь представил ли организатору исследования и </w:t>
            </w:r>
            <w:proofErr w:type="gramStart"/>
            <w:r>
              <w:t>НЭК</w:t>
            </w:r>
            <w:proofErr w:type="gramEnd"/>
            <w:r>
              <w:t xml:space="preserve"> подготовленный им в соответствии с пунктом 9 Правил надлежащей клинической практики отчет о завершении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38, часть 12 статьи 40 61-ФЗ;</w:t>
            </w:r>
          </w:p>
          <w:p w:rsidR="00B07321" w:rsidRDefault="00B07321">
            <w:pPr>
              <w:pStyle w:val="ConsPlusNormal"/>
            </w:pPr>
            <w:r>
              <w:t>пункт 45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</w:tbl>
    <w:p w:rsidR="00B07321" w:rsidRDefault="00B07321">
      <w:pPr>
        <w:pStyle w:val="ConsPlusNormal"/>
        <w:jc w:val="both"/>
      </w:pP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B07321" w:rsidRDefault="00B07321">
      <w:pPr>
        <w:pStyle w:val="ConsPlusNonformat"/>
        <w:jc w:val="both"/>
      </w:pPr>
      <w:r>
        <w:lastRenderedPageBreak/>
        <w:t xml:space="preserve">                     проверочный лист, подпись, дата)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B07321" w:rsidRDefault="00B07321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CD7D52" w:rsidRDefault="00CD7D52"/>
    <w:sectPr w:rsidR="00CD7D52" w:rsidSect="0034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1"/>
    <w:rsid w:val="00B07321"/>
    <w:rsid w:val="00CD7D52"/>
    <w:rsid w:val="00D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7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7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C2408DC2B30D153325E8F1A4DBCE7958A6FA79AE54A5068D3B71AFqEy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57163B9AC8BA29A5C2408DC2B30D153026EAF1A1DBCE7958A6FA79AE54A5068D3B72A9EC06B7qFy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53325E3FDACDBCE7958A6FA79AE54A5068D3B70A8qEy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6786</Words>
  <Characters>38683</Characters>
  <Application>Microsoft Office Word</Application>
  <DocSecurity>4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Медведева</dc:creator>
  <cp:lastModifiedBy>Алла Ю. Фальковская</cp:lastModifiedBy>
  <cp:revision>2</cp:revision>
  <dcterms:created xsi:type="dcterms:W3CDTF">2018-10-23T04:10:00Z</dcterms:created>
  <dcterms:modified xsi:type="dcterms:W3CDTF">2018-10-23T04:10:00Z</dcterms:modified>
</cp:coreProperties>
</file>